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30" w:rsidRPr="004173E2" w:rsidRDefault="00F17230" w:rsidP="00F172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7B5391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328</w:t>
      </w:r>
    </w:p>
    <w:p w:rsidR="00F17230" w:rsidRPr="004173E2" w:rsidRDefault="00F17230" w:rsidP="00F172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F17230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Martha Eva Loera</w:t>
      </w:r>
    </w:p>
    <w:p w:rsidR="00F17230" w:rsidRPr="004173E2" w:rsidRDefault="00F17230" w:rsidP="00F172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Lu</w:t>
      </w:r>
      <w:r w:rsidR="00E04696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nes 14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octubre de 2019</w:t>
      </w:r>
    </w:p>
    <w:p w:rsidR="00F17230" w:rsidRPr="004173E2" w:rsidRDefault="00F17230" w:rsidP="00F17230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:rsidR="00F17230" w:rsidRPr="00472A3F" w:rsidRDefault="00F17230" w:rsidP="00F17230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Pr="00BF4EFE">
        <w:t xml:space="preserve"> </w:t>
      </w:r>
      <w:r w:rsidRPr="00F17230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Abraham </w:t>
      </w:r>
      <w:proofErr w:type="spellStart"/>
      <w:r w:rsidRPr="00F17230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Aréchiga</w:t>
      </w:r>
      <w:proofErr w:type="spellEnd"/>
    </w:p>
    <w:p w:rsidR="00F17230" w:rsidRDefault="00F17230" w:rsidP="00F17230">
      <w:pPr>
        <w:spacing w:line="360" w:lineRule="auto"/>
        <w:jc w:val="center"/>
        <w:rPr>
          <w:rFonts w:ascii="Arial" w:hAnsi="Arial" w:cs="Arial"/>
        </w:rPr>
      </w:pPr>
    </w:p>
    <w:p w:rsidR="00F17230" w:rsidRPr="00E04696" w:rsidRDefault="00E04696" w:rsidP="00F1723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Generan u</w:t>
      </w:r>
      <w:r w:rsidR="00F17230" w:rsidRPr="00E04696">
        <w:rPr>
          <w:rFonts w:ascii="Arial" w:hAnsi="Arial" w:cs="Arial"/>
          <w:b/>
        </w:rPr>
        <w:t>niversitarios propuestas de actualización al PDI de la UdeG</w:t>
      </w:r>
    </w:p>
    <w:p w:rsidR="00F17230" w:rsidRPr="00F17230" w:rsidRDefault="00F17230" w:rsidP="00F17230">
      <w:pPr>
        <w:spacing w:line="360" w:lineRule="auto"/>
        <w:jc w:val="center"/>
        <w:rPr>
          <w:rFonts w:ascii="Arial" w:hAnsi="Arial" w:cs="Arial"/>
        </w:rPr>
      </w:pPr>
      <w:r w:rsidRPr="00F17230">
        <w:rPr>
          <w:rFonts w:ascii="Arial" w:hAnsi="Arial" w:cs="Arial"/>
        </w:rPr>
        <w:t>El plan actualizado podría someterse a la aprobación del Consejo de Rectores a finales de noviembre</w:t>
      </w:r>
    </w:p>
    <w:p w:rsidR="00F17230" w:rsidRDefault="00F17230" w:rsidP="00F17230">
      <w:pPr>
        <w:spacing w:line="360" w:lineRule="auto"/>
        <w:jc w:val="both"/>
        <w:rPr>
          <w:rFonts w:ascii="Arial" w:hAnsi="Arial" w:cs="Arial"/>
        </w:rPr>
      </w:pP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Con el fin de discutir y contribuir con sugerencias a la actualización del Plan de Desarrollo Institucional (PDI) de la Universidad de Guadalajara (</w:t>
      </w:r>
      <w:r w:rsidR="00000FE9">
        <w:rPr>
          <w:rFonts w:ascii="Arial" w:hAnsi="Arial" w:cs="Arial"/>
        </w:rPr>
        <w:t>UdeG) —</w:t>
      </w:r>
      <w:r w:rsidRPr="00F17230">
        <w:rPr>
          <w:rFonts w:ascii="Arial" w:hAnsi="Arial" w:cs="Arial"/>
        </w:rPr>
        <w:t>para el periodo 2019- 2030</w:t>
      </w:r>
      <w:r w:rsidR="00000FE9">
        <w:rPr>
          <w:rFonts w:ascii="Arial" w:hAnsi="Arial" w:cs="Arial"/>
        </w:rPr>
        <w:t>—</w:t>
      </w:r>
      <w:r w:rsidRPr="00F17230">
        <w:rPr>
          <w:rFonts w:ascii="Arial" w:hAnsi="Arial" w:cs="Arial"/>
        </w:rPr>
        <w:t xml:space="preserve"> se reunieron esta mañana administrativos, académicos, estudiantes, investigadores, así como representantes del sector público, privado y la sociedad en general, en el Centro Universitario de Ciencias Económico Administrativas (CUCEA).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Las actualizaciones se harán conforme al entorno actual de la UdeG, considerando sus retos y necesidades, señalaron participantes.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000FE9" w:rsidP="00F172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r</w:t>
      </w:r>
      <w:r w:rsidR="00F17230" w:rsidRPr="00F17230">
        <w:rPr>
          <w:rFonts w:ascii="Arial" w:hAnsi="Arial" w:cs="Arial"/>
        </w:rPr>
        <w:t>ector del CUCEA, maestro Luis Gustavo Padilla Montes, explicó que la UdeG está en un proceso de análisis y revisión del entorno en el que se desenvuelve, y agregó que la institución tiene, en su misión, actualizar su mapa de ruta, que le permita detectar cuáles son los grandes cambios que vive la sociedad y de qué manera la Universidad debe seguir influyendo en el cumplimiento de sus fines.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Para los universitarios es importante participar con otros actores de la sociedad civil para imaginar el tipo de educación superior que la sociedad requiere y requerirá para los próximos 10 años, dijo durante la sesión inaugural del Foro Presencial para la Comunidad Universitaria, Gobierno y Sociedad en General, en el marco de la actualización del PDI, que tuvo lugar en el auditorio central del CUCEA.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lastRenderedPageBreak/>
        <w:t>Destacó la importancia de los giros vertiginosos de la economía del conocimiento, y eso implica que la competitividad, productividad y movilidad social del país y del Estado están vinculadas con las capacidades de las instituciones de educación superior para poder dar respuestas. “Nos encontramos en el dilema de seguir igual o virar y tomar las mejores decisiones”, agregó Padilla Montes.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El </w:t>
      </w:r>
      <w:r w:rsidR="002537E5">
        <w:rPr>
          <w:rFonts w:ascii="Arial" w:hAnsi="Arial" w:cs="Arial"/>
        </w:rPr>
        <w:t>v</w:t>
      </w:r>
      <w:r w:rsidRPr="00F17230">
        <w:rPr>
          <w:rFonts w:ascii="Arial" w:hAnsi="Arial" w:cs="Arial"/>
        </w:rPr>
        <w:t xml:space="preserve">icerrector </w:t>
      </w:r>
      <w:r w:rsidR="002537E5">
        <w:rPr>
          <w:rFonts w:ascii="Arial" w:hAnsi="Arial" w:cs="Arial"/>
        </w:rPr>
        <w:t>e</w:t>
      </w:r>
      <w:r w:rsidRPr="00F17230">
        <w:rPr>
          <w:rFonts w:ascii="Arial" w:hAnsi="Arial" w:cs="Arial"/>
        </w:rPr>
        <w:t>jecutivo de esta Casa de Estudio, doctor Héctor Raúl Solís Gadea, reconoció que hay un agotamiento en la forma de hacer las cosas, de gestionar las instituciones, de dirigir a la sociedad, de construir a la autoridad gubernamental; por lo tanto, la sociedad, desde su ámbito, debe asumir la responsabilidad de actuar, trabajar, crear, innovar, criticar y proponer.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La actualización del PDI necesita de un espíritu de crítica y autocrítica, así como de propuesta, creatividad e innovación, dijo Solís Gadea, y resaltó la necesidad de reorientación para que la universidad pública contribuya al beneficio de la sociedad.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Este ejercicio, dijo, debe dar resultados, conocimientos que den legitimidad a las decisiones que se tengan que tomar.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La </w:t>
      </w:r>
      <w:r w:rsidR="00151DB8">
        <w:rPr>
          <w:rFonts w:ascii="Arial" w:hAnsi="Arial" w:cs="Arial"/>
        </w:rPr>
        <w:t>c</w:t>
      </w:r>
      <w:r w:rsidRPr="00F17230">
        <w:rPr>
          <w:rFonts w:ascii="Arial" w:hAnsi="Arial" w:cs="Arial"/>
        </w:rPr>
        <w:t xml:space="preserve">oordinadora </w:t>
      </w:r>
      <w:r w:rsidR="00151DB8">
        <w:rPr>
          <w:rFonts w:ascii="Arial" w:hAnsi="Arial" w:cs="Arial"/>
        </w:rPr>
        <w:t>g</w:t>
      </w:r>
      <w:r w:rsidRPr="00F17230">
        <w:rPr>
          <w:rFonts w:ascii="Arial" w:hAnsi="Arial" w:cs="Arial"/>
        </w:rPr>
        <w:t>eneral de Planeación y Desarrollo Institucional (Copladi), maestra Paola Lyccette Corona Gutiérrez, explicó que los participantes trabajaron en cuatro propósitos: Docencia e innovación educativa; Investigación y transferencia tecnológica del conocimiento; Extensión y vinculación y Difusión de la cultura.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Investigación y transferencia tecnológica del conocimiento abarca investigación de frontera con impacto social, transferencia tecnológica y del conocimiento, así como formación e incorporación de talentos para la investigación, explicó.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lastRenderedPageBreak/>
        <w:t>Extensión y vinculación incluye las temáticas relacionadas con ecosistemas de innovación, emprendimiento y redes de colaboración; extensión de los servicios universitarios, así como vinculaciones con los sectores públicos, social y privado; y Difusión de la cultura integra producción y difusión artística, patrimonio cultural e infraestructura física y cultura institucional, agregó.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Mencionó que es el quinto ejercicio que realiza la </w:t>
      </w:r>
      <w:r w:rsidR="00151DB8">
        <w:rPr>
          <w:rFonts w:ascii="Arial" w:hAnsi="Arial" w:cs="Arial"/>
        </w:rPr>
        <w:t>C</w:t>
      </w:r>
      <w:r w:rsidR="00151DB8" w:rsidRPr="00F17230">
        <w:rPr>
          <w:rFonts w:ascii="Arial" w:hAnsi="Arial" w:cs="Arial"/>
        </w:rPr>
        <w:t xml:space="preserve">oordinación </w:t>
      </w:r>
      <w:r w:rsidRPr="00F17230">
        <w:rPr>
          <w:rFonts w:ascii="Arial" w:hAnsi="Arial" w:cs="Arial"/>
        </w:rPr>
        <w:t>a su cargo para actualizar el PDI. Otros, fue el intercambio de ideas con los coordinadores de planeación de todos los centros universitarios, con la intención de poder armar una metodología y presentarla ante el Consejo de Rectores; además de una encuesta con los directores pertenecientes al Sistema de Educación Media Superior (SEMS), para poder recoger sus puntos de vista; un taller donde participó la Administración General y la consulta en línea que sigue vigente en la página de Copladi.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A partir de estos cinco ejercicios se presentará un borrador a la Comisión del Consejo de Rectores; de hecho, el foro representa el inicio de los trabajos de formulación del Plan de Desarrollo. No hay una fecha límite, pero el plan actualizado podría someterse a la aprobación del Consejo de Rectores a finales de noviembre. El plan es que a</w:t>
      </w:r>
      <w:r w:rsidR="00682EF0">
        <w:rPr>
          <w:rFonts w:ascii="Arial" w:hAnsi="Arial" w:cs="Arial"/>
        </w:rPr>
        <w:t xml:space="preserve">l </w:t>
      </w:r>
      <w:r w:rsidR="00AD7C2C">
        <w:rPr>
          <w:rFonts w:ascii="Arial" w:hAnsi="Arial" w:cs="Arial"/>
        </w:rPr>
        <w:t>término</w:t>
      </w:r>
      <w:r w:rsidR="00682EF0">
        <w:rPr>
          <w:rFonts w:ascii="Arial" w:hAnsi="Arial" w:cs="Arial"/>
        </w:rPr>
        <w:t xml:space="preserve"> </w:t>
      </w:r>
      <w:r w:rsidRPr="00F17230">
        <w:rPr>
          <w:rFonts w:ascii="Arial" w:hAnsi="Arial" w:cs="Arial"/>
        </w:rPr>
        <w:t>de este año quede aprobado por el Consejo General Universitario.</w:t>
      </w:r>
    </w:p>
    <w:p w:rsidR="00F17230" w:rsidRPr="00F17230" w:rsidRDefault="00F17230" w:rsidP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 xml:space="preserve"> </w:t>
      </w:r>
    </w:p>
    <w:p w:rsidR="00694576" w:rsidRPr="00B50B6E" w:rsidRDefault="00F17230">
      <w:pPr>
        <w:spacing w:line="360" w:lineRule="auto"/>
        <w:jc w:val="both"/>
        <w:rPr>
          <w:rFonts w:ascii="Arial" w:hAnsi="Arial" w:cs="Arial"/>
        </w:rPr>
      </w:pPr>
      <w:r w:rsidRPr="00F17230">
        <w:rPr>
          <w:rFonts w:ascii="Arial" w:hAnsi="Arial" w:cs="Arial"/>
        </w:rPr>
        <w:t>Asistieron también al foro los rectores de los centros universitario de la Costa (CUCosta), doctor Jorge Téllez López y de Ciencias de la Salud (CUCS), doctor José Francisco Muñoz Valle.</w:t>
      </w:r>
      <w:bookmarkStart w:id="0" w:name="_GoBack"/>
      <w:bookmarkEnd w:id="0"/>
    </w:p>
    <w:sectPr w:rsidR="00694576" w:rsidRPr="00B50B6E">
      <w:headerReference w:type="default" r:id="rId7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D0" w:rsidRDefault="00475FD0">
      <w:r>
        <w:separator/>
      </w:r>
    </w:p>
  </w:endnote>
  <w:endnote w:type="continuationSeparator" w:id="0">
    <w:p w:rsidR="00475FD0" w:rsidRDefault="004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D0" w:rsidRDefault="00475FD0">
      <w:r>
        <w:separator/>
      </w:r>
    </w:p>
  </w:footnote>
  <w:footnote w:type="continuationSeparator" w:id="0">
    <w:p w:rsidR="00475FD0" w:rsidRDefault="0047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00FE9"/>
    <w:rsid w:val="00012BF7"/>
    <w:rsid w:val="00022199"/>
    <w:rsid w:val="00043096"/>
    <w:rsid w:val="00046284"/>
    <w:rsid w:val="000548B5"/>
    <w:rsid w:val="000738A8"/>
    <w:rsid w:val="000801B5"/>
    <w:rsid w:val="00085AD3"/>
    <w:rsid w:val="000A41C0"/>
    <w:rsid w:val="000B5FEB"/>
    <w:rsid w:val="000F080E"/>
    <w:rsid w:val="00101EB9"/>
    <w:rsid w:val="00104643"/>
    <w:rsid w:val="00104FDA"/>
    <w:rsid w:val="00106FD9"/>
    <w:rsid w:val="0012015C"/>
    <w:rsid w:val="00135801"/>
    <w:rsid w:val="00144F31"/>
    <w:rsid w:val="00151DB8"/>
    <w:rsid w:val="00172B4A"/>
    <w:rsid w:val="001759ED"/>
    <w:rsid w:val="001E33BE"/>
    <w:rsid w:val="001F68A6"/>
    <w:rsid w:val="00213AC1"/>
    <w:rsid w:val="00221686"/>
    <w:rsid w:val="00221FEE"/>
    <w:rsid w:val="00245180"/>
    <w:rsid w:val="002537E5"/>
    <w:rsid w:val="00257AF5"/>
    <w:rsid w:val="00261ED8"/>
    <w:rsid w:val="002702DB"/>
    <w:rsid w:val="00272315"/>
    <w:rsid w:val="00283D50"/>
    <w:rsid w:val="002960E3"/>
    <w:rsid w:val="002A01ED"/>
    <w:rsid w:val="002A37E2"/>
    <w:rsid w:val="002C5E53"/>
    <w:rsid w:val="002C61BD"/>
    <w:rsid w:val="002D15C4"/>
    <w:rsid w:val="002F0CD9"/>
    <w:rsid w:val="0031058D"/>
    <w:rsid w:val="00310E26"/>
    <w:rsid w:val="0031353C"/>
    <w:rsid w:val="003230FA"/>
    <w:rsid w:val="00323501"/>
    <w:rsid w:val="00323C0E"/>
    <w:rsid w:val="00335DDB"/>
    <w:rsid w:val="00353F30"/>
    <w:rsid w:val="00355AFC"/>
    <w:rsid w:val="00376CD9"/>
    <w:rsid w:val="003A1D47"/>
    <w:rsid w:val="003A659C"/>
    <w:rsid w:val="003C0215"/>
    <w:rsid w:val="003E5C80"/>
    <w:rsid w:val="003E6A0A"/>
    <w:rsid w:val="003F10CA"/>
    <w:rsid w:val="003F1B03"/>
    <w:rsid w:val="00412E5D"/>
    <w:rsid w:val="00415633"/>
    <w:rsid w:val="0042602E"/>
    <w:rsid w:val="00430537"/>
    <w:rsid w:val="00475FD0"/>
    <w:rsid w:val="00476DD3"/>
    <w:rsid w:val="004821BF"/>
    <w:rsid w:val="004A6D20"/>
    <w:rsid w:val="004B3F78"/>
    <w:rsid w:val="004D19F5"/>
    <w:rsid w:val="004D1F1E"/>
    <w:rsid w:val="004F46E5"/>
    <w:rsid w:val="005135F5"/>
    <w:rsid w:val="005366C2"/>
    <w:rsid w:val="00543AE4"/>
    <w:rsid w:val="00551FC6"/>
    <w:rsid w:val="00556646"/>
    <w:rsid w:val="00576694"/>
    <w:rsid w:val="00582A3C"/>
    <w:rsid w:val="005911B0"/>
    <w:rsid w:val="0059741F"/>
    <w:rsid w:val="005A6F59"/>
    <w:rsid w:val="005B778D"/>
    <w:rsid w:val="005E4264"/>
    <w:rsid w:val="006513BD"/>
    <w:rsid w:val="006555E1"/>
    <w:rsid w:val="006708EB"/>
    <w:rsid w:val="00677A53"/>
    <w:rsid w:val="00682EF0"/>
    <w:rsid w:val="00692F70"/>
    <w:rsid w:val="00694576"/>
    <w:rsid w:val="006A5338"/>
    <w:rsid w:val="006C0A2C"/>
    <w:rsid w:val="006C2EA6"/>
    <w:rsid w:val="006D6A18"/>
    <w:rsid w:val="0072294D"/>
    <w:rsid w:val="007415EE"/>
    <w:rsid w:val="007548A3"/>
    <w:rsid w:val="0077766A"/>
    <w:rsid w:val="00786A4D"/>
    <w:rsid w:val="007A2118"/>
    <w:rsid w:val="007A597F"/>
    <w:rsid w:val="007A7F67"/>
    <w:rsid w:val="007B5391"/>
    <w:rsid w:val="007C625C"/>
    <w:rsid w:val="007D2095"/>
    <w:rsid w:val="007E231F"/>
    <w:rsid w:val="007E4FD9"/>
    <w:rsid w:val="007F42CD"/>
    <w:rsid w:val="008306A3"/>
    <w:rsid w:val="00830EBD"/>
    <w:rsid w:val="008540BA"/>
    <w:rsid w:val="00865C8E"/>
    <w:rsid w:val="008745B9"/>
    <w:rsid w:val="008A65BC"/>
    <w:rsid w:val="008B36F6"/>
    <w:rsid w:val="008B773F"/>
    <w:rsid w:val="008E16D1"/>
    <w:rsid w:val="008E2BAD"/>
    <w:rsid w:val="00904E02"/>
    <w:rsid w:val="0093587F"/>
    <w:rsid w:val="0095098B"/>
    <w:rsid w:val="0095285A"/>
    <w:rsid w:val="00954894"/>
    <w:rsid w:val="00981DFC"/>
    <w:rsid w:val="009C7B0A"/>
    <w:rsid w:val="009D2C0A"/>
    <w:rsid w:val="009D3154"/>
    <w:rsid w:val="009E48DA"/>
    <w:rsid w:val="009F60F1"/>
    <w:rsid w:val="009F6103"/>
    <w:rsid w:val="00A070B7"/>
    <w:rsid w:val="00A43062"/>
    <w:rsid w:val="00A71C92"/>
    <w:rsid w:val="00A866D2"/>
    <w:rsid w:val="00A90E4A"/>
    <w:rsid w:val="00A9114A"/>
    <w:rsid w:val="00A96D39"/>
    <w:rsid w:val="00AA03BD"/>
    <w:rsid w:val="00AA15EE"/>
    <w:rsid w:val="00AB4E95"/>
    <w:rsid w:val="00AD7C2C"/>
    <w:rsid w:val="00AE310E"/>
    <w:rsid w:val="00AF4D7C"/>
    <w:rsid w:val="00AF5053"/>
    <w:rsid w:val="00AF56C5"/>
    <w:rsid w:val="00B15CEE"/>
    <w:rsid w:val="00B203EE"/>
    <w:rsid w:val="00B50B6E"/>
    <w:rsid w:val="00B5575A"/>
    <w:rsid w:val="00B643D0"/>
    <w:rsid w:val="00B704BF"/>
    <w:rsid w:val="00B91782"/>
    <w:rsid w:val="00B92A3F"/>
    <w:rsid w:val="00BB2579"/>
    <w:rsid w:val="00BB6983"/>
    <w:rsid w:val="00BD7C54"/>
    <w:rsid w:val="00BF19F3"/>
    <w:rsid w:val="00C45765"/>
    <w:rsid w:val="00C65D7F"/>
    <w:rsid w:val="00C70779"/>
    <w:rsid w:val="00C742D0"/>
    <w:rsid w:val="00C77B48"/>
    <w:rsid w:val="00C80BEF"/>
    <w:rsid w:val="00C812F6"/>
    <w:rsid w:val="00C858ED"/>
    <w:rsid w:val="00C86E87"/>
    <w:rsid w:val="00CA2F3B"/>
    <w:rsid w:val="00CE45B5"/>
    <w:rsid w:val="00CF6E6C"/>
    <w:rsid w:val="00D15B43"/>
    <w:rsid w:val="00D27F70"/>
    <w:rsid w:val="00D3296B"/>
    <w:rsid w:val="00D40786"/>
    <w:rsid w:val="00D700E9"/>
    <w:rsid w:val="00D9213C"/>
    <w:rsid w:val="00D95E33"/>
    <w:rsid w:val="00DA2517"/>
    <w:rsid w:val="00DC2677"/>
    <w:rsid w:val="00DC4FEB"/>
    <w:rsid w:val="00DE131E"/>
    <w:rsid w:val="00E04696"/>
    <w:rsid w:val="00E1003B"/>
    <w:rsid w:val="00E3180D"/>
    <w:rsid w:val="00E45FA4"/>
    <w:rsid w:val="00E47EBC"/>
    <w:rsid w:val="00E55A3C"/>
    <w:rsid w:val="00E811C2"/>
    <w:rsid w:val="00EA0C60"/>
    <w:rsid w:val="00EC461A"/>
    <w:rsid w:val="00EC5555"/>
    <w:rsid w:val="00EE1570"/>
    <w:rsid w:val="00EE3968"/>
    <w:rsid w:val="00EE476C"/>
    <w:rsid w:val="00F17230"/>
    <w:rsid w:val="00F23D20"/>
    <w:rsid w:val="00F43C74"/>
    <w:rsid w:val="00F82DD8"/>
    <w:rsid w:val="00FB3F47"/>
    <w:rsid w:val="00FB3FE0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90FA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694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paragraph" w:customStyle="1" w:styleId="ecxmsonormal">
    <w:name w:val="ecxmsonormal"/>
    <w:basedOn w:val="Normal"/>
    <w:rsid w:val="003230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eastAsia="es-MX"/>
    </w:rPr>
  </w:style>
  <w:style w:type="paragraph" w:customStyle="1" w:styleId="rtejustify">
    <w:name w:val="rtejustify"/>
    <w:basedOn w:val="Normal"/>
    <w:rsid w:val="00C81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NormalWeb">
    <w:name w:val="Normal (Web)"/>
    <w:basedOn w:val="Normal"/>
    <w:uiPriority w:val="99"/>
    <w:unhideWhenUsed/>
    <w:rsid w:val="00101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Revisin">
    <w:name w:val="Revision"/>
    <w:hidden/>
    <w:uiPriority w:val="99"/>
    <w:semiHidden/>
    <w:rsid w:val="00B50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82AB-E932-9A4D-B55A-FB6FF632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5</cp:revision>
  <dcterms:created xsi:type="dcterms:W3CDTF">2019-10-14T21:00:00Z</dcterms:created>
  <dcterms:modified xsi:type="dcterms:W3CDTF">2019-10-14T23:01:00Z</dcterms:modified>
</cp:coreProperties>
</file>